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FD8B7" w14:textId="77777777" w:rsidR="00977664" w:rsidRDefault="00977664" w:rsidP="00977664">
      <w:pPr>
        <w:spacing w:after="0" w:line="276" w:lineRule="auto"/>
        <w:jc w:val="center"/>
        <w:rPr>
          <w:color w:val="000000" w:themeColor="text1"/>
          <w:sz w:val="28"/>
          <w:szCs w:val="28"/>
          <w:u w:val="single"/>
        </w:rPr>
      </w:pPr>
      <w:r>
        <w:rPr>
          <w:color w:val="000000" w:themeColor="text1"/>
          <w:sz w:val="28"/>
          <w:szCs w:val="28"/>
          <w:u w:val="single"/>
        </w:rPr>
        <w:t>Cabbage dye</w:t>
      </w:r>
    </w:p>
    <w:p w14:paraId="42E9981B" w14:textId="77777777" w:rsidR="00977664" w:rsidRDefault="00977664" w:rsidP="00977664">
      <w:pPr>
        <w:spacing w:after="0" w:line="276" w:lineRule="auto"/>
        <w:jc w:val="center"/>
        <w:rPr>
          <w:color w:val="000000" w:themeColor="text1"/>
          <w:sz w:val="28"/>
          <w:szCs w:val="28"/>
          <w:u w:val="single"/>
        </w:rPr>
      </w:pPr>
    </w:p>
    <w:p w14:paraId="167D236C" w14:textId="77777777" w:rsidR="00977664" w:rsidRPr="00977664" w:rsidRDefault="00977664" w:rsidP="00977664">
      <w:pPr>
        <w:spacing w:after="0" w:line="276" w:lineRule="auto"/>
        <w:rPr>
          <w:color w:val="000000" w:themeColor="text1"/>
          <w:sz w:val="28"/>
          <w:szCs w:val="28"/>
        </w:rPr>
      </w:pPr>
      <w:r>
        <w:rPr>
          <w:color w:val="000000" w:themeColor="text1"/>
          <w:sz w:val="28"/>
          <w:szCs w:val="28"/>
        </w:rPr>
        <w:t xml:space="preserve">Have you ever wondered what else you can do with the cabbage that your parents make you eat with your Sunday dinner? Follow these instructions and you will be able to use it to dye plain material either pink or blue. </w:t>
      </w:r>
    </w:p>
    <w:p w14:paraId="59C49104" w14:textId="77777777" w:rsidR="00977664" w:rsidRDefault="00977664" w:rsidP="00977664">
      <w:pPr>
        <w:spacing w:after="0" w:line="276" w:lineRule="auto"/>
        <w:rPr>
          <w:color w:val="000000" w:themeColor="text1"/>
          <w:sz w:val="28"/>
          <w:szCs w:val="28"/>
          <w:u w:val="single"/>
        </w:rPr>
      </w:pPr>
    </w:p>
    <w:p w14:paraId="64FC3BCA" w14:textId="77777777" w:rsidR="00977664" w:rsidRDefault="00977664" w:rsidP="00977664">
      <w:pPr>
        <w:spacing w:after="0" w:line="276" w:lineRule="auto"/>
        <w:rPr>
          <w:color w:val="000000" w:themeColor="text1"/>
          <w:sz w:val="28"/>
          <w:szCs w:val="28"/>
          <w:u w:val="single"/>
        </w:rPr>
      </w:pPr>
      <w:r>
        <w:rPr>
          <w:color w:val="000000" w:themeColor="text1"/>
          <w:sz w:val="28"/>
          <w:szCs w:val="28"/>
          <w:u w:val="single"/>
        </w:rPr>
        <w:t>You will need:</w:t>
      </w:r>
    </w:p>
    <w:p w14:paraId="3B8E9F75" w14:textId="1EAEC508" w:rsidR="00977664" w:rsidRPr="00977664" w:rsidRDefault="00532291" w:rsidP="00977664">
      <w:pPr>
        <w:pStyle w:val="ListParagraph"/>
        <w:numPr>
          <w:ilvl w:val="0"/>
          <w:numId w:val="3"/>
        </w:numPr>
        <w:spacing w:after="0" w:line="276" w:lineRule="auto"/>
        <w:rPr>
          <w:color w:val="000000" w:themeColor="text1"/>
          <w:sz w:val="28"/>
          <w:szCs w:val="28"/>
        </w:rPr>
      </w:pPr>
      <w:r>
        <w:rPr>
          <w:color w:val="000000" w:themeColor="text1"/>
          <w:sz w:val="28"/>
          <w:szCs w:val="28"/>
        </w:rPr>
        <w:t xml:space="preserve">1 </w:t>
      </w:r>
      <w:r w:rsidR="00977664" w:rsidRPr="00977664">
        <w:rPr>
          <w:color w:val="000000" w:themeColor="text1"/>
          <w:sz w:val="28"/>
          <w:szCs w:val="28"/>
        </w:rPr>
        <w:t>red cabbage</w:t>
      </w:r>
    </w:p>
    <w:p w14:paraId="698814A2" w14:textId="77777777" w:rsidR="00977664" w:rsidRDefault="00977664" w:rsidP="00977664">
      <w:pPr>
        <w:pStyle w:val="ListParagraph"/>
        <w:numPr>
          <w:ilvl w:val="0"/>
          <w:numId w:val="3"/>
        </w:numPr>
        <w:spacing w:after="0" w:line="276" w:lineRule="auto"/>
        <w:rPr>
          <w:color w:val="000000" w:themeColor="text1"/>
          <w:sz w:val="28"/>
          <w:szCs w:val="28"/>
        </w:rPr>
      </w:pPr>
      <w:r w:rsidRPr="00977664">
        <w:rPr>
          <w:color w:val="000000" w:themeColor="text1"/>
          <w:sz w:val="28"/>
          <w:szCs w:val="28"/>
        </w:rPr>
        <w:t>a large pot</w:t>
      </w:r>
    </w:p>
    <w:p w14:paraId="248C6F7B" w14:textId="0FD5F8C9" w:rsidR="00977664" w:rsidRDefault="00532291" w:rsidP="00977664">
      <w:pPr>
        <w:pStyle w:val="ListParagraph"/>
        <w:numPr>
          <w:ilvl w:val="0"/>
          <w:numId w:val="3"/>
        </w:numPr>
        <w:spacing w:after="0" w:line="276" w:lineRule="auto"/>
        <w:rPr>
          <w:color w:val="000000" w:themeColor="text1"/>
          <w:sz w:val="28"/>
          <w:szCs w:val="28"/>
        </w:rPr>
      </w:pPr>
      <w:r>
        <w:rPr>
          <w:color w:val="000000" w:themeColor="text1"/>
          <w:sz w:val="28"/>
          <w:szCs w:val="28"/>
        </w:rPr>
        <w:t xml:space="preserve">2 tablespoons of </w:t>
      </w:r>
      <w:r w:rsidR="00977664">
        <w:rPr>
          <w:color w:val="000000" w:themeColor="text1"/>
          <w:sz w:val="28"/>
          <w:szCs w:val="28"/>
        </w:rPr>
        <w:t>vinegar</w:t>
      </w:r>
    </w:p>
    <w:p w14:paraId="3A9D995A" w14:textId="1FBFF44D" w:rsidR="00977664" w:rsidRDefault="00532291" w:rsidP="00977664">
      <w:pPr>
        <w:pStyle w:val="ListParagraph"/>
        <w:numPr>
          <w:ilvl w:val="0"/>
          <w:numId w:val="3"/>
        </w:numPr>
        <w:spacing w:after="0" w:line="276" w:lineRule="auto"/>
        <w:rPr>
          <w:color w:val="000000" w:themeColor="text1"/>
          <w:sz w:val="28"/>
          <w:szCs w:val="28"/>
        </w:rPr>
      </w:pPr>
      <w:r>
        <w:rPr>
          <w:color w:val="000000" w:themeColor="text1"/>
          <w:sz w:val="28"/>
          <w:szCs w:val="28"/>
        </w:rPr>
        <w:t xml:space="preserve">2 tablespoons of </w:t>
      </w:r>
      <w:r w:rsidR="00977664">
        <w:rPr>
          <w:color w:val="000000" w:themeColor="text1"/>
          <w:sz w:val="28"/>
          <w:szCs w:val="28"/>
        </w:rPr>
        <w:t>baking soda</w:t>
      </w:r>
    </w:p>
    <w:p w14:paraId="4B10D91A" w14:textId="77777777" w:rsidR="00977664" w:rsidRDefault="00977664" w:rsidP="00977664">
      <w:pPr>
        <w:pStyle w:val="ListParagraph"/>
        <w:numPr>
          <w:ilvl w:val="0"/>
          <w:numId w:val="3"/>
        </w:numPr>
        <w:spacing w:after="0" w:line="276" w:lineRule="auto"/>
        <w:rPr>
          <w:color w:val="000000" w:themeColor="text1"/>
          <w:sz w:val="28"/>
          <w:szCs w:val="28"/>
        </w:rPr>
      </w:pPr>
      <w:r>
        <w:rPr>
          <w:color w:val="000000" w:themeColor="text1"/>
          <w:sz w:val="28"/>
          <w:szCs w:val="28"/>
        </w:rPr>
        <w:t>sieve</w:t>
      </w:r>
    </w:p>
    <w:p w14:paraId="60659841" w14:textId="39C3C79E" w:rsidR="00977664" w:rsidRDefault="00532291" w:rsidP="00977664">
      <w:pPr>
        <w:pStyle w:val="ListParagraph"/>
        <w:numPr>
          <w:ilvl w:val="0"/>
          <w:numId w:val="3"/>
        </w:numPr>
        <w:spacing w:after="0" w:line="276" w:lineRule="auto"/>
        <w:rPr>
          <w:color w:val="000000" w:themeColor="text1"/>
          <w:sz w:val="28"/>
          <w:szCs w:val="28"/>
        </w:rPr>
      </w:pPr>
      <w:r>
        <w:rPr>
          <w:color w:val="000000" w:themeColor="text1"/>
          <w:sz w:val="28"/>
          <w:szCs w:val="28"/>
        </w:rPr>
        <w:t>plain white cloth/wool to dye</w:t>
      </w:r>
    </w:p>
    <w:p w14:paraId="348EDF57" w14:textId="77777777" w:rsidR="00977664" w:rsidRPr="00977664" w:rsidRDefault="00977664" w:rsidP="00977664">
      <w:pPr>
        <w:pStyle w:val="ListParagraph"/>
        <w:numPr>
          <w:ilvl w:val="0"/>
          <w:numId w:val="3"/>
        </w:numPr>
        <w:spacing w:after="0" w:line="276" w:lineRule="auto"/>
        <w:rPr>
          <w:color w:val="000000" w:themeColor="text1"/>
          <w:sz w:val="28"/>
          <w:szCs w:val="28"/>
        </w:rPr>
      </w:pPr>
      <w:r>
        <w:rPr>
          <w:color w:val="000000" w:themeColor="text1"/>
          <w:sz w:val="28"/>
          <w:szCs w:val="28"/>
        </w:rPr>
        <w:t>washing line</w:t>
      </w:r>
    </w:p>
    <w:p w14:paraId="681ACB65" w14:textId="77777777" w:rsidR="00977664" w:rsidRPr="00977664" w:rsidRDefault="00977664" w:rsidP="00977664">
      <w:pPr>
        <w:spacing w:after="0" w:line="276" w:lineRule="auto"/>
        <w:rPr>
          <w:color w:val="000000" w:themeColor="text1"/>
          <w:sz w:val="28"/>
          <w:szCs w:val="28"/>
        </w:rPr>
      </w:pPr>
    </w:p>
    <w:p w14:paraId="66F9C3C5" w14:textId="77777777" w:rsidR="00977664" w:rsidRPr="00977664" w:rsidRDefault="00977664" w:rsidP="00977664">
      <w:pPr>
        <w:spacing w:after="0" w:line="276" w:lineRule="auto"/>
        <w:rPr>
          <w:color w:val="000000" w:themeColor="text1"/>
          <w:sz w:val="28"/>
          <w:szCs w:val="28"/>
          <w:u w:val="single"/>
        </w:rPr>
      </w:pPr>
      <w:r w:rsidRPr="00977664">
        <w:rPr>
          <w:color w:val="000000" w:themeColor="text1"/>
          <w:sz w:val="28"/>
          <w:szCs w:val="28"/>
          <w:u w:val="single"/>
        </w:rPr>
        <w:t>Method:</w:t>
      </w:r>
    </w:p>
    <w:p w14:paraId="16D853DB" w14:textId="77777777" w:rsidR="00977664" w:rsidRPr="00977664" w:rsidRDefault="00977664" w:rsidP="00977664">
      <w:pPr>
        <w:pStyle w:val="ListParagraph"/>
        <w:numPr>
          <w:ilvl w:val="0"/>
          <w:numId w:val="2"/>
        </w:numPr>
        <w:spacing w:after="0" w:line="276" w:lineRule="auto"/>
        <w:rPr>
          <w:color w:val="000000" w:themeColor="text1"/>
          <w:sz w:val="28"/>
          <w:szCs w:val="28"/>
        </w:rPr>
      </w:pPr>
      <w:r w:rsidRPr="00977664">
        <w:rPr>
          <w:color w:val="000000" w:themeColor="text1"/>
          <w:sz w:val="28"/>
          <w:szCs w:val="28"/>
        </w:rPr>
        <w:t xml:space="preserve">Firstly, </w:t>
      </w:r>
      <w:r>
        <w:rPr>
          <w:color w:val="000000" w:themeColor="text1"/>
          <w:sz w:val="28"/>
          <w:szCs w:val="28"/>
        </w:rPr>
        <w:t>c</w:t>
      </w:r>
      <w:r w:rsidRPr="00977664">
        <w:rPr>
          <w:color w:val="000000" w:themeColor="text1"/>
          <w:sz w:val="28"/>
          <w:szCs w:val="28"/>
        </w:rPr>
        <w:t xml:space="preserve">hop the cabbage on a chopping board. </w:t>
      </w:r>
    </w:p>
    <w:p w14:paraId="0415B2A2" w14:textId="1347B6C9" w:rsidR="00977664" w:rsidRPr="00977664" w:rsidRDefault="00977664" w:rsidP="00977664">
      <w:pPr>
        <w:pStyle w:val="ListParagraph"/>
        <w:numPr>
          <w:ilvl w:val="0"/>
          <w:numId w:val="2"/>
        </w:numPr>
        <w:spacing w:after="0" w:line="276" w:lineRule="auto"/>
        <w:rPr>
          <w:color w:val="000000" w:themeColor="text1"/>
          <w:sz w:val="28"/>
          <w:szCs w:val="28"/>
        </w:rPr>
      </w:pPr>
      <w:r w:rsidRPr="00977664">
        <w:rPr>
          <w:color w:val="000000" w:themeColor="text1"/>
          <w:sz w:val="28"/>
          <w:szCs w:val="28"/>
        </w:rPr>
        <w:t xml:space="preserve">Put the </w:t>
      </w:r>
      <w:r w:rsidR="00532291">
        <w:rPr>
          <w:color w:val="000000" w:themeColor="text1"/>
          <w:sz w:val="28"/>
          <w:szCs w:val="28"/>
        </w:rPr>
        <w:t>chopped cabbage in a large pot and cover with water.</w:t>
      </w:r>
    </w:p>
    <w:p w14:paraId="4F729B8F" w14:textId="77777777" w:rsidR="00977664" w:rsidRPr="00977664" w:rsidRDefault="00977664" w:rsidP="00977664">
      <w:pPr>
        <w:pStyle w:val="ListParagraph"/>
        <w:numPr>
          <w:ilvl w:val="0"/>
          <w:numId w:val="2"/>
        </w:numPr>
        <w:spacing w:after="0" w:line="276" w:lineRule="auto"/>
        <w:rPr>
          <w:color w:val="000000" w:themeColor="text1"/>
          <w:sz w:val="28"/>
          <w:szCs w:val="28"/>
        </w:rPr>
      </w:pPr>
      <w:r>
        <w:rPr>
          <w:color w:val="000000" w:themeColor="text1"/>
          <w:sz w:val="28"/>
          <w:szCs w:val="28"/>
        </w:rPr>
        <w:t>Next, b</w:t>
      </w:r>
      <w:r w:rsidRPr="00977664">
        <w:rPr>
          <w:color w:val="000000" w:themeColor="text1"/>
          <w:sz w:val="28"/>
          <w:szCs w:val="28"/>
        </w:rPr>
        <w:t xml:space="preserve">oil the cabbage pieces for 4-8 hours. </w:t>
      </w:r>
    </w:p>
    <w:p w14:paraId="7AC6AB51" w14:textId="77777777" w:rsidR="00977664" w:rsidRPr="00977664" w:rsidRDefault="00977664" w:rsidP="00977664">
      <w:pPr>
        <w:pStyle w:val="ListParagraph"/>
        <w:numPr>
          <w:ilvl w:val="0"/>
          <w:numId w:val="2"/>
        </w:numPr>
        <w:spacing w:after="0" w:line="276" w:lineRule="auto"/>
        <w:rPr>
          <w:color w:val="000000" w:themeColor="text1"/>
          <w:sz w:val="28"/>
          <w:szCs w:val="28"/>
        </w:rPr>
      </w:pPr>
      <w:r w:rsidRPr="00977664">
        <w:rPr>
          <w:color w:val="000000" w:themeColor="text1"/>
          <w:sz w:val="28"/>
          <w:szCs w:val="28"/>
        </w:rPr>
        <w:t xml:space="preserve">After 4-8 hours of boiling, the liquid will be colourful. Use disposable gloves due to the strong pigment. </w:t>
      </w:r>
      <w:bookmarkStart w:id="0" w:name="_GoBack"/>
      <w:bookmarkEnd w:id="0"/>
    </w:p>
    <w:p w14:paraId="32A7319F" w14:textId="1784C656" w:rsidR="00977664" w:rsidRPr="00977664" w:rsidRDefault="00532291" w:rsidP="00977664">
      <w:pPr>
        <w:pStyle w:val="ListParagraph"/>
        <w:numPr>
          <w:ilvl w:val="0"/>
          <w:numId w:val="2"/>
        </w:numPr>
        <w:spacing w:after="0" w:line="276" w:lineRule="auto"/>
        <w:rPr>
          <w:color w:val="000000" w:themeColor="text1"/>
          <w:sz w:val="28"/>
          <w:szCs w:val="28"/>
        </w:rPr>
      </w:pPr>
      <w:r>
        <w:rPr>
          <w:color w:val="000000" w:themeColor="text1"/>
          <w:sz w:val="28"/>
          <w:szCs w:val="28"/>
        </w:rPr>
        <w:t>Pass the cabbage liquid through</w:t>
      </w:r>
      <w:r w:rsidR="00977664" w:rsidRPr="00977664">
        <w:rPr>
          <w:color w:val="000000" w:themeColor="text1"/>
          <w:sz w:val="28"/>
          <w:szCs w:val="28"/>
        </w:rPr>
        <w:t xml:space="preserve"> a sieve. </w:t>
      </w:r>
    </w:p>
    <w:p w14:paraId="53276984" w14:textId="67665521" w:rsidR="00977664" w:rsidRPr="00977664" w:rsidRDefault="00977664" w:rsidP="00977664">
      <w:pPr>
        <w:pStyle w:val="ListParagraph"/>
        <w:numPr>
          <w:ilvl w:val="0"/>
          <w:numId w:val="2"/>
        </w:numPr>
        <w:spacing w:after="0" w:line="276" w:lineRule="auto"/>
        <w:rPr>
          <w:color w:val="000000" w:themeColor="text1"/>
          <w:sz w:val="28"/>
          <w:szCs w:val="28"/>
        </w:rPr>
      </w:pPr>
      <w:r w:rsidRPr="00977664">
        <w:rPr>
          <w:color w:val="000000" w:themeColor="text1"/>
          <w:sz w:val="28"/>
          <w:szCs w:val="28"/>
        </w:rPr>
        <w:t>Add vinegar for a pink dye</w:t>
      </w:r>
      <w:r>
        <w:rPr>
          <w:color w:val="000000" w:themeColor="text1"/>
          <w:sz w:val="28"/>
          <w:szCs w:val="28"/>
        </w:rPr>
        <w:t xml:space="preserve"> or</w:t>
      </w:r>
      <w:r w:rsidR="00532291">
        <w:rPr>
          <w:color w:val="000000" w:themeColor="text1"/>
          <w:sz w:val="28"/>
          <w:szCs w:val="28"/>
        </w:rPr>
        <w:t xml:space="preserve"> baking soda for a blue dye (Don’t recommend adding both!)</w:t>
      </w:r>
    </w:p>
    <w:p w14:paraId="2A07D51B" w14:textId="77777777" w:rsidR="00977664" w:rsidRPr="00977664" w:rsidRDefault="00977664" w:rsidP="00977664">
      <w:pPr>
        <w:pStyle w:val="ListParagraph"/>
        <w:numPr>
          <w:ilvl w:val="0"/>
          <w:numId w:val="2"/>
        </w:numPr>
        <w:spacing w:after="0" w:line="276" w:lineRule="auto"/>
        <w:rPr>
          <w:color w:val="000000" w:themeColor="text1"/>
          <w:sz w:val="28"/>
          <w:szCs w:val="28"/>
        </w:rPr>
      </w:pPr>
      <w:r w:rsidRPr="00977664">
        <w:rPr>
          <w:color w:val="000000" w:themeColor="text1"/>
          <w:sz w:val="28"/>
          <w:szCs w:val="28"/>
        </w:rPr>
        <w:t xml:space="preserve">Place your chosen material in the dye. </w:t>
      </w:r>
    </w:p>
    <w:p w14:paraId="098732B8" w14:textId="77777777" w:rsidR="00977664" w:rsidRPr="00977664" w:rsidRDefault="00977664" w:rsidP="00977664">
      <w:pPr>
        <w:pStyle w:val="ListParagraph"/>
        <w:numPr>
          <w:ilvl w:val="0"/>
          <w:numId w:val="2"/>
        </w:numPr>
        <w:spacing w:after="0" w:line="276" w:lineRule="auto"/>
        <w:rPr>
          <w:color w:val="000000" w:themeColor="text1"/>
          <w:sz w:val="28"/>
          <w:szCs w:val="28"/>
        </w:rPr>
      </w:pPr>
      <w:r w:rsidRPr="00977664">
        <w:rPr>
          <w:color w:val="000000" w:themeColor="text1"/>
          <w:sz w:val="28"/>
          <w:szCs w:val="28"/>
        </w:rPr>
        <w:t>Leave your cloth for at least 24 hours.</w:t>
      </w:r>
    </w:p>
    <w:p w14:paraId="22B18261" w14:textId="77777777" w:rsidR="00977664" w:rsidRPr="00977664" w:rsidRDefault="00977664" w:rsidP="00977664">
      <w:pPr>
        <w:pStyle w:val="ListParagraph"/>
        <w:numPr>
          <w:ilvl w:val="0"/>
          <w:numId w:val="2"/>
        </w:numPr>
        <w:spacing w:after="0" w:line="276" w:lineRule="auto"/>
        <w:rPr>
          <w:color w:val="000000" w:themeColor="text1"/>
          <w:sz w:val="28"/>
          <w:szCs w:val="28"/>
        </w:rPr>
      </w:pPr>
      <w:r w:rsidRPr="00977664">
        <w:rPr>
          <w:color w:val="000000" w:themeColor="text1"/>
          <w:sz w:val="28"/>
          <w:szCs w:val="28"/>
        </w:rPr>
        <w:t xml:space="preserve">After 24 hours, rinse any surplus dye. </w:t>
      </w:r>
    </w:p>
    <w:p w14:paraId="0EE38C4C" w14:textId="77777777" w:rsidR="00977664" w:rsidRPr="00977664" w:rsidRDefault="00977664" w:rsidP="00977664">
      <w:pPr>
        <w:pStyle w:val="ListParagraph"/>
        <w:numPr>
          <w:ilvl w:val="0"/>
          <w:numId w:val="2"/>
        </w:numPr>
        <w:spacing w:after="0" w:line="276" w:lineRule="auto"/>
        <w:rPr>
          <w:color w:val="000000" w:themeColor="text1"/>
          <w:sz w:val="28"/>
          <w:szCs w:val="28"/>
        </w:rPr>
      </w:pPr>
      <w:r w:rsidRPr="00977664">
        <w:rPr>
          <w:color w:val="000000" w:themeColor="text1"/>
          <w:sz w:val="28"/>
          <w:szCs w:val="28"/>
        </w:rPr>
        <w:t>Hang your cloth from a washing line.</w:t>
      </w:r>
      <w:r w:rsidRPr="00977664">
        <w:rPr>
          <w:i/>
          <w:color w:val="000000" w:themeColor="text1"/>
          <w:sz w:val="28"/>
          <w:szCs w:val="28"/>
        </w:rPr>
        <w:t xml:space="preserve"> </w:t>
      </w:r>
    </w:p>
    <w:p w14:paraId="4A89F6E8" w14:textId="77777777" w:rsidR="008E3E8C" w:rsidRDefault="008E3E8C"/>
    <w:sectPr w:rsidR="008E3E8C" w:rsidSect="009776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6FF"/>
    <w:multiLevelType w:val="hybridMultilevel"/>
    <w:tmpl w:val="3A485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D1EA3"/>
    <w:multiLevelType w:val="hybridMultilevel"/>
    <w:tmpl w:val="16484166"/>
    <w:lvl w:ilvl="0" w:tplc="3378D0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0635D"/>
    <w:multiLevelType w:val="hybridMultilevel"/>
    <w:tmpl w:val="BD947E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64"/>
    <w:rsid w:val="00532291"/>
    <w:rsid w:val="008626A1"/>
    <w:rsid w:val="008E3E8C"/>
    <w:rsid w:val="00977664"/>
    <w:rsid w:val="00DB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B771"/>
  <w15:chartTrackingRefBased/>
  <w15:docId w15:val="{4121982E-954D-4D62-BD4A-33E15B9D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02B4B405E0346B045ED168E239FD7" ma:contentTypeVersion="10" ma:contentTypeDescription="Create a new document." ma:contentTypeScope="" ma:versionID="2a71fda010257bb077b9d9de64976171">
  <xsd:schema xmlns:xsd="http://www.w3.org/2001/XMLSchema" xmlns:xs="http://www.w3.org/2001/XMLSchema" xmlns:p="http://schemas.microsoft.com/office/2006/metadata/properties" xmlns:ns2="47c8b3e6-1893-4747-8ada-d22435b80e2d" targetNamespace="http://schemas.microsoft.com/office/2006/metadata/properties" ma:root="true" ma:fieldsID="b4d06028a6d256605a067125979a178b" ns2:_="">
    <xsd:import namespace="47c8b3e6-1893-4747-8ada-d22435b80e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b3e6-1893-4747-8ada-d22435b80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F504D-1BCF-4656-BADE-AEBA84FFA693}">
  <ds:schemaRefs>
    <ds:schemaRef ds:uri="http://schemas.microsoft.com/sharepoint/v3/contenttype/forms"/>
  </ds:schemaRefs>
</ds:datastoreItem>
</file>

<file path=customXml/itemProps2.xml><?xml version="1.0" encoding="utf-8"?>
<ds:datastoreItem xmlns:ds="http://schemas.openxmlformats.org/officeDocument/2006/customXml" ds:itemID="{3A58D58F-DB49-4BB7-BD85-E0DB28120992}"/>
</file>

<file path=customXml/itemProps3.xml><?xml version="1.0" encoding="utf-8"?>
<ds:datastoreItem xmlns:ds="http://schemas.openxmlformats.org/officeDocument/2006/customXml" ds:itemID="{B29BA33D-2C72-4DE5-A11B-C20890C8B47B}">
  <ds:schemaRefs>
    <ds:schemaRef ds:uri="http://schemas.microsoft.com/office/2006/documentManagement/types"/>
    <ds:schemaRef ds:uri="http://schemas.microsoft.com/office/infopath/2007/PartnerControls"/>
    <ds:schemaRef ds:uri="1aba96e1-9bba-448d-9367-f19b499fa99f"/>
    <ds:schemaRef ds:uri="http://purl.org/dc/elements/1.1/"/>
    <ds:schemaRef ds:uri="http://schemas.microsoft.com/office/2006/metadata/properties"/>
    <ds:schemaRef ds:uri="http://purl.org/dc/terms/"/>
    <ds:schemaRef ds:uri="http://schemas.openxmlformats.org/package/2006/metadata/core-properties"/>
    <ds:schemaRef ds:uri="35fcf9f5-c3fd-4ae4-85bc-d18bc2d910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Welch</dc:creator>
  <cp:keywords/>
  <dc:description/>
  <cp:lastModifiedBy>Emma Welch</cp:lastModifiedBy>
  <cp:revision>2</cp:revision>
  <cp:lastPrinted>2020-05-15T13:05:00Z</cp:lastPrinted>
  <dcterms:created xsi:type="dcterms:W3CDTF">2020-05-12T07:58:00Z</dcterms:created>
  <dcterms:modified xsi:type="dcterms:W3CDTF">2020-05-15T13:06:00Z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0x0101007FF02B4B405E0346B045ED168E239FD7</vt:lpwstr>
  </property>
</Properties>
</file>